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C70216">
        <w:rPr>
          <w:rFonts w:ascii="Arial" w:hAnsi="Arial" w:cs="Arial"/>
          <w:b/>
          <w:lang w:val="es-ES_tradnl"/>
        </w:rPr>
        <w:t>2</w:t>
      </w:r>
      <w:r w:rsidR="008F5213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8F5213">
        <w:rPr>
          <w:rFonts w:ascii="Arial" w:hAnsi="Arial" w:cs="Arial"/>
          <w:b/>
          <w:lang w:val="es-ES_tradnl"/>
        </w:rPr>
        <w:t>Ju</w:t>
      </w:r>
      <w:r w:rsidR="00C70216">
        <w:rPr>
          <w:rFonts w:ascii="Arial" w:hAnsi="Arial" w:cs="Arial"/>
          <w:b/>
          <w:lang w:val="es-ES_tradnl"/>
        </w:rPr>
        <w:t>l</w:t>
      </w:r>
      <w:r w:rsidR="008F5213">
        <w:rPr>
          <w:rFonts w:ascii="Arial" w:hAnsi="Arial" w:cs="Arial"/>
          <w:b/>
          <w:lang w:val="es-ES_tradnl"/>
        </w:rPr>
        <w:t>io</w:t>
      </w:r>
      <w:r w:rsidR="005B4B37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39"/>
        <w:gridCol w:w="24"/>
        <w:gridCol w:w="80"/>
        <w:gridCol w:w="7249"/>
        <w:gridCol w:w="33"/>
        <w:gridCol w:w="15"/>
        <w:gridCol w:w="24"/>
        <w:gridCol w:w="1078"/>
        <w:gridCol w:w="7"/>
        <w:gridCol w:w="17"/>
        <w:gridCol w:w="13"/>
        <w:gridCol w:w="7"/>
        <w:gridCol w:w="1080"/>
        <w:gridCol w:w="13"/>
        <w:gridCol w:w="20"/>
      </w:tblGrid>
      <w:tr w:rsidR="008F6379" w:rsidRPr="008861DE" w:rsidTr="00FF3CEB">
        <w:trPr>
          <w:gridAfter w:val="1"/>
          <w:wAfter w:w="9" w:type="pct"/>
          <w:trHeight w:val="413"/>
        </w:trPr>
        <w:tc>
          <w:tcPr>
            <w:tcW w:w="5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36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2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FF3CEB">
        <w:trPr>
          <w:gridAfter w:val="1"/>
          <w:wAfter w:w="9" w:type="pct"/>
          <w:trHeight w:val="98"/>
        </w:trPr>
        <w:tc>
          <w:tcPr>
            <w:tcW w:w="4991" w:type="pct"/>
            <w:gridSpan w:val="15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A7747F" w:rsidRPr="00EA3A8A" w:rsidTr="00607510">
        <w:trPr>
          <w:gridAfter w:val="1"/>
          <w:wAfter w:w="9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47F" w:rsidRPr="00F947CF" w:rsidRDefault="00A7747F" w:rsidP="00A774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1A59">
              <w:rPr>
                <w:rFonts w:ascii="Arial" w:hAnsi="Arial" w:cs="Arial"/>
              </w:rPr>
              <w:t>1591-14-LP15</w:t>
            </w: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F" w:rsidRPr="00F947CF" w:rsidRDefault="00A7747F" w:rsidP="00A774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01A59">
              <w:rPr>
                <w:rFonts w:ascii="Arial" w:hAnsi="Arial" w:cs="Arial"/>
              </w:rPr>
              <w:t>Campaña Publicitaria Vacaciones Tercera Edad 2015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47F" w:rsidRDefault="00A7747F" w:rsidP="00A7747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vAlign w:val="center"/>
          </w:tcPr>
          <w:p w:rsidR="00A7747F" w:rsidRDefault="00A7747F" w:rsidP="00A7747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6 2015</w:t>
            </w:r>
          </w:p>
        </w:tc>
      </w:tr>
      <w:tr w:rsidR="00A7747F" w:rsidRPr="00EA3A8A" w:rsidTr="00607510">
        <w:trPr>
          <w:gridAfter w:val="1"/>
          <w:wAfter w:w="9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47F" w:rsidRPr="00DE5976" w:rsidRDefault="00A7747F" w:rsidP="00A774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510">
              <w:rPr>
                <w:rFonts w:ascii="Arial" w:hAnsi="Arial" w:cs="Arial"/>
              </w:rPr>
              <w:t>WB2897-06/15</w:t>
            </w: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F" w:rsidRPr="00DE5976" w:rsidRDefault="00A7747F" w:rsidP="00A774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510">
              <w:rPr>
                <w:rFonts w:ascii="Arial" w:hAnsi="Arial" w:cs="Arial"/>
              </w:rPr>
              <w:t>Implementación de la plataforma e-learning del Sistema de Información Social Integral.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47F" w:rsidRDefault="00A7747F" w:rsidP="00A7747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México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vAlign w:val="center"/>
          </w:tcPr>
          <w:p w:rsidR="00A7747F" w:rsidRDefault="00A7747F" w:rsidP="00A7747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8 2015</w:t>
            </w:r>
          </w:p>
        </w:tc>
      </w:tr>
      <w:tr w:rsidR="00CB3665" w:rsidRPr="00EA3A8A" w:rsidTr="00607510">
        <w:trPr>
          <w:gridAfter w:val="1"/>
          <w:wAfter w:w="9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665" w:rsidRPr="0019077A" w:rsidRDefault="00CB3665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23/15</w:t>
            </w: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65" w:rsidRPr="0019077A" w:rsidRDefault="00CB3665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3665">
              <w:rPr>
                <w:rFonts w:ascii="Arial" w:hAnsi="Arial" w:cs="Arial"/>
              </w:rPr>
              <w:t>Antena de 7.3 mts y radomo, a ser instaladas en el Centro Espacial Bahía Blanca, en Puerto Belgrano.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665" w:rsidRDefault="00CB3665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Argentina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vAlign w:val="center"/>
          </w:tcPr>
          <w:p w:rsidR="00CB3665" w:rsidRDefault="00CB3665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16 2015</w:t>
            </w:r>
          </w:p>
        </w:tc>
      </w:tr>
      <w:tr w:rsidR="00F947CF" w:rsidRPr="00EA3A8A" w:rsidTr="00607510">
        <w:trPr>
          <w:gridAfter w:val="1"/>
          <w:wAfter w:w="9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7CF" w:rsidRDefault="00F947C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47CF">
              <w:rPr>
                <w:rFonts w:ascii="Arial" w:hAnsi="Arial" w:cs="Arial"/>
              </w:rPr>
              <w:t>875-2-LE15</w:t>
            </w: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CF" w:rsidRPr="00CB3665" w:rsidRDefault="00F947CF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47CF">
              <w:rPr>
                <w:rFonts w:ascii="Arial" w:hAnsi="Arial" w:cs="Arial"/>
              </w:rPr>
              <w:t>CRM Microsoft Dynamics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CF" w:rsidRDefault="00F947C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vAlign w:val="center"/>
          </w:tcPr>
          <w:p w:rsidR="00F947CF" w:rsidRDefault="00F947C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10 2015</w:t>
            </w:r>
          </w:p>
        </w:tc>
      </w:tr>
      <w:tr w:rsidR="00DE5976" w:rsidRPr="00EA3A8A" w:rsidTr="00607510">
        <w:trPr>
          <w:gridAfter w:val="1"/>
          <w:wAfter w:w="9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976" w:rsidRPr="00801A59" w:rsidRDefault="00DE5976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5976">
              <w:rPr>
                <w:rFonts w:ascii="Arial" w:hAnsi="Arial" w:cs="Arial"/>
              </w:rPr>
              <w:t>295354</w:t>
            </w: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6" w:rsidRPr="00801A59" w:rsidRDefault="00DE5976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5976">
              <w:rPr>
                <w:rFonts w:ascii="Arial" w:hAnsi="Arial" w:cs="Arial"/>
              </w:rPr>
              <w:t>Suministro e instalación de sistemas de información para el control de producción y distribución de agua potable de asunción y area metropolitana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976" w:rsidRDefault="00DE5976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vAlign w:val="center"/>
          </w:tcPr>
          <w:p w:rsidR="00DE5976" w:rsidRDefault="00DE5976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28 2015</w:t>
            </w:r>
          </w:p>
        </w:tc>
      </w:tr>
      <w:tr w:rsidR="00890BFF" w:rsidRPr="008861DE" w:rsidTr="00FF3CEB">
        <w:trPr>
          <w:gridAfter w:val="1"/>
          <w:wAfter w:w="9" w:type="pct"/>
        </w:trPr>
        <w:tc>
          <w:tcPr>
            <w:tcW w:w="4991" w:type="pct"/>
            <w:gridSpan w:val="15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F947CF" w:rsidRPr="00F947CF" w:rsidTr="00FF3CEB">
        <w:trPr>
          <w:gridAfter w:val="1"/>
          <w:wAfter w:w="9" w:type="pct"/>
        </w:trPr>
        <w:tc>
          <w:tcPr>
            <w:tcW w:w="530" w:type="pct"/>
            <w:shd w:val="clear" w:color="auto" w:fill="auto"/>
            <w:vAlign w:val="center"/>
          </w:tcPr>
          <w:p w:rsidR="00F947CF" w:rsidRPr="00D35DBE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WB2833-06/15</w:t>
            </w:r>
          </w:p>
        </w:tc>
        <w:tc>
          <w:tcPr>
            <w:tcW w:w="3407" w:type="pct"/>
            <w:gridSpan w:val="4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947CF">
              <w:rPr>
                <w:rFonts w:ascii="Arial" w:hAnsi="Arial" w:cs="Arial"/>
                <w:lang w:val="en-US"/>
              </w:rPr>
              <w:t>Procurement of Automatic Water Monitoring Station (AMS) equipment and AMS's IT equipment</w:t>
            </w:r>
          </w:p>
        </w:tc>
        <w:tc>
          <w:tcPr>
            <w:tcW w:w="533" w:type="pct"/>
            <w:gridSpan w:val="5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Vietnam </w:t>
            </w: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Agosto 19 2015</w:t>
            </w:r>
          </w:p>
        </w:tc>
      </w:tr>
      <w:tr w:rsidR="009915BC" w:rsidRPr="008861DE" w:rsidTr="00FF3CEB">
        <w:trPr>
          <w:gridAfter w:val="1"/>
          <w:wAfter w:w="9" w:type="pct"/>
          <w:trHeight w:val="259"/>
        </w:trPr>
        <w:tc>
          <w:tcPr>
            <w:tcW w:w="4991" w:type="pct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BE0728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Salud</w:t>
            </w:r>
          </w:p>
        </w:tc>
      </w:tr>
      <w:tr w:rsidR="00F947CF" w:rsidRPr="008861DE" w:rsidTr="00FF3CEB">
        <w:trPr>
          <w:trHeight w:val="25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7CF" w:rsidRPr="00F947CF" w:rsidRDefault="00F947CF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782174-114-LP15</w:t>
            </w:r>
          </w:p>
        </w:tc>
        <w:tc>
          <w:tcPr>
            <w:tcW w:w="34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7CF" w:rsidRPr="00F947CF" w:rsidRDefault="00F947CF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Adquisición de Catéter</w:t>
            </w:r>
          </w:p>
        </w:tc>
        <w:tc>
          <w:tcPr>
            <w:tcW w:w="5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7CF" w:rsidRPr="00F947CF" w:rsidRDefault="00F947CF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7CF" w:rsidRPr="00F947CF" w:rsidRDefault="00F947CF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Julio 7 2015</w:t>
            </w:r>
          </w:p>
        </w:tc>
      </w:tr>
      <w:tr w:rsidR="00801A59" w:rsidRPr="008861DE" w:rsidTr="00FF3CEB">
        <w:trPr>
          <w:trHeight w:val="25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A59" w:rsidRPr="00F947CF" w:rsidRDefault="00801A59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801A59">
              <w:rPr>
                <w:rFonts w:ascii="Arial" w:hAnsi="Arial" w:cs="Arial"/>
                <w:lang w:val="es-ES_tradnl"/>
              </w:rPr>
              <w:t>2026-101-LP15</w:t>
            </w:r>
          </w:p>
        </w:tc>
        <w:tc>
          <w:tcPr>
            <w:tcW w:w="34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A59" w:rsidRPr="00F947CF" w:rsidRDefault="00801A59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801A59">
              <w:rPr>
                <w:rFonts w:ascii="Arial" w:hAnsi="Arial" w:cs="Arial"/>
                <w:lang w:val="es-ES_tradnl"/>
              </w:rPr>
              <w:t>Convenio Suministro Insumo Dentales  Modulo Prais</w:t>
            </w:r>
          </w:p>
        </w:tc>
        <w:tc>
          <w:tcPr>
            <w:tcW w:w="5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A59" w:rsidRDefault="00801A59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A59" w:rsidRDefault="00801A59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8 2015</w:t>
            </w:r>
          </w:p>
        </w:tc>
      </w:tr>
      <w:tr w:rsidR="007A565B" w:rsidRPr="008861DE" w:rsidTr="00FF3CEB">
        <w:trPr>
          <w:trHeight w:val="25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5B" w:rsidRPr="00801A59" w:rsidRDefault="007A565B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7A565B">
              <w:rPr>
                <w:rFonts w:ascii="Arial" w:hAnsi="Arial" w:cs="Arial"/>
                <w:lang w:val="es-ES_tradnl"/>
              </w:rPr>
              <w:t>2165-104-LP15</w:t>
            </w:r>
          </w:p>
        </w:tc>
        <w:tc>
          <w:tcPr>
            <w:tcW w:w="34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5B" w:rsidRPr="00801A59" w:rsidRDefault="007A565B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7A565B">
              <w:rPr>
                <w:rFonts w:ascii="Arial" w:hAnsi="Arial" w:cs="Arial"/>
                <w:lang w:val="es-ES_tradnl"/>
              </w:rPr>
              <w:t>Suministro de Reactivos e Insumos para el Análisis Automatizado de Pruebas de Coagulación</w:t>
            </w:r>
          </w:p>
        </w:tc>
        <w:tc>
          <w:tcPr>
            <w:tcW w:w="5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5B" w:rsidRDefault="007A565B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5B" w:rsidRDefault="007A565B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7 2015</w:t>
            </w:r>
          </w:p>
        </w:tc>
      </w:tr>
      <w:tr w:rsidR="00A7747F" w:rsidRPr="008861DE" w:rsidTr="00FF3CEB">
        <w:trPr>
          <w:trHeight w:val="25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7F" w:rsidRPr="00F947CF" w:rsidRDefault="00A7747F" w:rsidP="00A7747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LPI-001-2015-FAHM</w:t>
            </w:r>
          </w:p>
        </w:tc>
        <w:tc>
          <w:tcPr>
            <w:tcW w:w="34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7F" w:rsidRPr="00F947CF" w:rsidRDefault="00A7747F" w:rsidP="00A7747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Adquisición del Servicio de Hemodiálisis y Diálisis Peritoneal en forma de Comodato para el Hospital María, Especialidades Pediátricas.</w:t>
            </w:r>
          </w:p>
        </w:tc>
        <w:tc>
          <w:tcPr>
            <w:tcW w:w="5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7F" w:rsidRPr="00F947CF" w:rsidRDefault="00A7747F" w:rsidP="00A7747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7F" w:rsidRPr="00F947CF" w:rsidRDefault="00A7747F" w:rsidP="00A7747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27 2015</w:t>
            </w:r>
          </w:p>
        </w:tc>
      </w:tr>
      <w:tr w:rsidR="00DE5976" w:rsidRPr="008861DE" w:rsidTr="00FF3CEB">
        <w:trPr>
          <w:trHeight w:val="25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LPN-MP-CE-EUROJUSTICIA- 001-2015</w:t>
            </w:r>
          </w:p>
        </w:tc>
        <w:tc>
          <w:tcPr>
            <w:tcW w:w="34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DE5976">
              <w:rPr>
                <w:rFonts w:ascii="Arial" w:hAnsi="Arial" w:cs="Arial"/>
                <w:lang w:val="es-ES_tradnl"/>
              </w:rPr>
              <w:t>os (02) Sistemas de Radiología de alta frecuencia con versatilidad y alto rendimiento y su digitalizador</w:t>
            </w:r>
          </w:p>
        </w:tc>
        <w:tc>
          <w:tcPr>
            <w:tcW w:w="5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12 2015</w:t>
            </w:r>
          </w:p>
        </w:tc>
      </w:tr>
      <w:tr w:rsidR="009915BC" w:rsidRPr="008861DE" w:rsidTr="00FF3CEB">
        <w:trPr>
          <w:gridAfter w:val="1"/>
          <w:wAfter w:w="9" w:type="pct"/>
          <w:trHeight w:val="259"/>
        </w:trPr>
        <w:tc>
          <w:tcPr>
            <w:tcW w:w="4991" w:type="pct"/>
            <w:gridSpan w:val="1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7A565B" w:rsidRPr="008861DE" w:rsidTr="00607510">
        <w:trPr>
          <w:gridAfter w:val="2"/>
          <w:wAfter w:w="15" w:type="pct"/>
          <w:trHeight w:val="25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65B" w:rsidRPr="007A565B" w:rsidRDefault="007A565B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A565B">
              <w:rPr>
                <w:rFonts w:ascii="Arial" w:hAnsi="Arial" w:cs="Arial"/>
                <w:lang w:val="es-ES_tradnl"/>
              </w:rPr>
              <w:t xml:space="preserve">LPN </w:t>
            </w:r>
            <w:r w:rsidRPr="007A565B">
              <w:rPr>
                <w:rFonts w:ascii="Arial" w:hAnsi="Arial" w:cs="Arial"/>
                <w:lang w:val="es-ES_tradnl"/>
              </w:rPr>
              <w:lastRenderedPageBreak/>
              <w:t>03/2015</w:t>
            </w:r>
          </w:p>
        </w:tc>
        <w:tc>
          <w:tcPr>
            <w:tcW w:w="344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65B" w:rsidRPr="007A565B" w:rsidRDefault="007A565B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7A565B">
              <w:rPr>
                <w:rFonts w:ascii="Arial" w:hAnsi="Arial" w:cs="Arial"/>
                <w:lang w:val="es-ES_tradnl"/>
              </w:rPr>
              <w:lastRenderedPageBreak/>
              <w:t xml:space="preserve">Adquisición de 3 Camiones Compactadores para Recolección de </w:t>
            </w:r>
            <w:r w:rsidRPr="007A565B">
              <w:rPr>
                <w:rFonts w:ascii="Arial" w:hAnsi="Arial" w:cs="Arial"/>
                <w:lang w:val="es-ES_tradnl"/>
              </w:rPr>
              <w:lastRenderedPageBreak/>
              <w:t>Desechos Solidos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65B" w:rsidRPr="007A565B" w:rsidRDefault="007A565B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A565B">
              <w:rPr>
                <w:rFonts w:ascii="Arial" w:hAnsi="Arial" w:cs="Arial"/>
                <w:lang w:val="es-ES_tradnl"/>
              </w:rPr>
              <w:lastRenderedPageBreak/>
              <w:t xml:space="preserve">El </w:t>
            </w:r>
            <w:r w:rsidRPr="007A565B">
              <w:rPr>
                <w:rFonts w:ascii="Arial" w:hAnsi="Arial" w:cs="Arial"/>
                <w:lang w:val="es-ES_tradnl"/>
              </w:rPr>
              <w:lastRenderedPageBreak/>
              <w:t>Salvador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65B" w:rsidRPr="007A565B" w:rsidRDefault="007A565B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A565B">
              <w:rPr>
                <w:rFonts w:ascii="Arial" w:hAnsi="Arial" w:cs="Arial"/>
                <w:lang w:val="es-ES_tradnl"/>
              </w:rPr>
              <w:lastRenderedPageBreak/>
              <w:t xml:space="preserve">Julio 7 </w:t>
            </w:r>
            <w:r w:rsidRPr="007A565B">
              <w:rPr>
                <w:rFonts w:ascii="Arial" w:hAnsi="Arial" w:cs="Arial"/>
                <w:lang w:val="es-ES_tradnl"/>
              </w:rPr>
              <w:lastRenderedPageBreak/>
              <w:t>2015</w:t>
            </w:r>
          </w:p>
        </w:tc>
      </w:tr>
      <w:tr w:rsidR="00DE5976" w:rsidRPr="008861DE" w:rsidTr="00607510">
        <w:trPr>
          <w:gridAfter w:val="2"/>
          <w:wAfter w:w="15" w:type="pct"/>
          <w:trHeight w:val="25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lastRenderedPageBreak/>
              <w:t>LPN-MP-CE-EUROJUSTICIA- 001-2015</w:t>
            </w:r>
          </w:p>
        </w:tc>
        <w:tc>
          <w:tcPr>
            <w:tcW w:w="344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DE5976">
              <w:rPr>
                <w:rFonts w:ascii="Arial" w:hAnsi="Arial" w:cs="Arial"/>
                <w:lang w:val="es-ES_tradnl"/>
              </w:rPr>
              <w:t>os (02) Vehículos para el transporte de cadáveres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12 2015</w:t>
            </w:r>
          </w:p>
        </w:tc>
      </w:tr>
      <w:tr w:rsidR="00DE5976" w:rsidRPr="008861DE" w:rsidTr="00607510">
        <w:trPr>
          <w:gridAfter w:val="2"/>
          <w:wAfter w:w="15" w:type="pct"/>
          <w:trHeight w:val="25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DE5976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LPI-MP-CE-EUROJUSTICIA-001-2015</w:t>
            </w:r>
          </w:p>
        </w:tc>
        <w:tc>
          <w:tcPr>
            <w:tcW w:w="344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Default="00DE5976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Una (01) Instalación de Estación de trabajo para la una morgue  y una Clínica Forense semimóvil, una (01) y Unidad móvil para pruebas de laboratorio (laboratorio móvil)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12 2015</w:t>
            </w:r>
          </w:p>
        </w:tc>
      </w:tr>
      <w:tr w:rsidR="00BE0728" w:rsidRPr="008861DE" w:rsidTr="00FF3CEB">
        <w:trPr>
          <w:gridAfter w:val="1"/>
          <w:wAfter w:w="9" w:type="pct"/>
          <w:trHeight w:val="259"/>
        </w:trPr>
        <w:tc>
          <w:tcPr>
            <w:tcW w:w="4991" w:type="pct"/>
            <w:gridSpan w:val="15"/>
            <w:shd w:val="clear" w:color="auto" w:fill="DBE5F1" w:themeFill="accent1" w:themeFillTint="33"/>
            <w:vAlign w:val="center"/>
          </w:tcPr>
          <w:p w:rsidR="00BE0728" w:rsidRPr="008861DE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4C3FA9" w:rsidRPr="008861DE" w:rsidTr="00FF3CEB">
        <w:trPr>
          <w:gridAfter w:val="1"/>
          <w:wAfter w:w="9" w:type="pct"/>
          <w:trHeight w:val="771"/>
        </w:trPr>
        <w:tc>
          <w:tcPr>
            <w:tcW w:w="5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9" w:rsidRPr="009915BC" w:rsidRDefault="004C3FA9" w:rsidP="004C3F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4C3FA9">
              <w:rPr>
                <w:rFonts w:ascii="Arial" w:hAnsi="Arial" w:cs="Arial"/>
                <w:lang w:val="es-ES_tradnl"/>
              </w:rPr>
              <w:t>15</w:t>
            </w:r>
            <w:r>
              <w:rPr>
                <w:rFonts w:ascii="Arial" w:hAnsi="Arial" w:cs="Arial"/>
                <w:lang w:val="es-ES_tradnl"/>
              </w:rPr>
              <w:t>.</w:t>
            </w:r>
            <w:r w:rsidRPr="004C3FA9">
              <w:rPr>
                <w:rFonts w:ascii="Arial" w:hAnsi="Arial" w:cs="Arial"/>
                <w:lang w:val="es-ES_tradnl"/>
              </w:rPr>
              <w:t>155</w:t>
            </w:r>
          </w:p>
        </w:tc>
        <w:tc>
          <w:tcPr>
            <w:tcW w:w="34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9" w:rsidRPr="009915BC" w:rsidRDefault="004C3FA9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C3FA9">
              <w:rPr>
                <w:rFonts w:ascii="Arial" w:hAnsi="Arial" w:cs="Arial"/>
                <w:lang w:val="es-ES_tradnl"/>
              </w:rPr>
              <w:t>Ampliación de la Capacidad de Aducción de Agua Bruta a la Planta de Aguas Corrientes y Obras Anexas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9" w:rsidRDefault="004C3FA9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9" w:rsidRDefault="004C3FA9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7 2015</w:t>
            </w:r>
          </w:p>
        </w:tc>
      </w:tr>
      <w:tr w:rsidR="00DE5976" w:rsidRPr="008861DE" w:rsidTr="00FF3CEB">
        <w:trPr>
          <w:gridAfter w:val="1"/>
          <w:wAfter w:w="9" w:type="pct"/>
          <w:trHeight w:val="771"/>
        </w:trPr>
        <w:tc>
          <w:tcPr>
            <w:tcW w:w="5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4C3FA9" w:rsidRDefault="00DE5976" w:rsidP="004C3F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LPI-AMC-PASVC-001-2015</w:t>
            </w:r>
          </w:p>
        </w:tc>
        <w:tc>
          <w:tcPr>
            <w:tcW w:w="34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4C3FA9" w:rsidRDefault="00DE5976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Diseño y Construcción de la Planta Potabilizadora del Proyecto de Agua y Saneamiento en el Valle de Comayagua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18 2015</w:t>
            </w:r>
          </w:p>
        </w:tc>
      </w:tr>
      <w:tr w:rsidR="00BE0728" w:rsidRPr="008861DE" w:rsidTr="00FF3CEB">
        <w:trPr>
          <w:gridAfter w:val="1"/>
          <w:wAfter w:w="9" w:type="pct"/>
          <w:trHeight w:val="394"/>
        </w:trPr>
        <w:tc>
          <w:tcPr>
            <w:tcW w:w="4991" w:type="pct"/>
            <w:gridSpan w:val="15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b/>
                <w:lang w:val="es-ES_tradnl"/>
              </w:rPr>
              <w:t>Otros Rubr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Pr="00DD74C0">
              <w:rPr>
                <w:rFonts w:ascii="Arial" w:hAnsi="Arial" w:cs="Arial"/>
                <w:b/>
                <w:lang w:val="es-ES_tradnl"/>
              </w:rPr>
              <w:t>s</w:t>
            </w:r>
          </w:p>
        </w:tc>
      </w:tr>
      <w:tr w:rsidR="00F947CF" w:rsidRPr="008861DE" w:rsidTr="00FF3CEB">
        <w:trPr>
          <w:gridAfter w:val="1"/>
          <w:wAfter w:w="9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LPN-SEDS-004-2015</w:t>
            </w:r>
          </w:p>
        </w:tc>
        <w:tc>
          <w:tcPr>
            <w:tcW w:w="3400" w:type="pct"/>
            <w:gridSpan w:val="4"/>
            <w:shd w:val="clear" w:color="auto" w:fill="auto"/>
            <w:vAlign w:val="center"/>
          </w:tcPr>
          <w:p w:rsidR="00F947CF" w:rsidRPr="00F947CF" w:rsidRDefault="00F947CF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F947CF">
              <w:rPr>
                <w:rFonts w:ascii="Arial" w:hAnsi="Arial" w:cs="Arial"/>
                <w:lang w:val="es-ES_tradnl"/>
              </w:rPr>
              <w:t>ontrataci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F947CF">
              <w:rPr>
                <w:rFonts w:ascii="Arial" w:hAnsi="Arial" w:cs="Arial"/>
                <w:lang w:val="es-ES_tradnl"/>
              </w:rPr>
              <w:t xml:space="preserve">n y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F947CF">
              <w:rPr>
                <w:rFonts w:ascii="Arial" w:hAnsi="Arial" w:cs="Arial"/>
                <w:lang w:val="es-ES_tradnl"/>
              </w:rPr>
              <w:t xml:space="preserve">dquisición de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F947CF">
              <w:rPr>
                <w:rFonts w:ascii="Arial" w:hAnsi="Arial" w:cs="Arial"/>
                <w:lang w:val="es-ES_tradnl"/>
              </w:rPr>
              <w:t>halecos,</w:t>
            </w:r>
            <w:r>
              <w:rPr>
                <w:rFonts w:ascii="Arial" w:hAnsi="Arial" w:cs="Arial"/>
                <w:lang w:val="es-ES_tradnl"/>
              </w:rPr>
              <w:t xml:space="preserve"> C</w:t>
            </w:r>
            <w:r w:rsidRPr="00F947CF">
              <w:rPr>
                <w:rFonts w:ascii="Arial" w:hAnsi="Arial" w:cs="Arial"/>
                <w:lang w:val="es-ES_tradnl"/>
              </w:rPr>
              <w:t>apotes,</w:t>
            </w:r>
            <w:r>
              <w:rPr>
                <w:rFonts w:ascii="Arial" w:hAnsi="Arial" w:cs="Arial"/>
                <w:lang w:val="es-ES_tradnl"/>
              </w:rPr>
              <w:t xml:space="preserve"> G</w:t>
            </w:r>
            <w:r w:rsidRPr="00F947CF">
              <w:rPr>
                <w:rFonts w:ascii="Arial" w:hAnsi="Arial" w:cs="Arial"/>
                <w:lang w:val="es-ES_tradnl"/>
              </w:rPr>
              <w:t xml:space="preserve">uantes, y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F947CF">
              <w:rPr>
                <w:rFonts w:ascii="Arial" w:hAnsi="Arial" w:cs="Arial"/>
                <w:lang w:val="es-ES_tradnl"/>
              </w:rPr>
              <w:t xml:space="preserve">onos para la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F947CF">
              <w:rPr>
                <w:rFonts w:ascii="Arial" w:hAnsi="Arial" w:cs="Arial"/>
                <w:lang w:val="es-ES_tradnl"/>
              </w:rPr>
              <w:t>irecci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F947CF">
              <w:rPr>
                <w:rFonts w:ascii="Arial" w:hAnsi="Arial" w:cs="Arial"/>
                <w:lang w:val="es-ES_tradnl"/>
              </w:rPr>
              <w:t xml:space="preserve">n </w:t>
            </w:r>
            <w:r>
              <w:rPr>
                <w:rFonts w:ascii="Arial" w:hAnsi="Arial" w:cs="Arial"/>
                <w:lang w:val="es-ES_tradnl"/>
              </w:rPr>
              <w:t>N</w:t>
            </w:r>
            <w:r w:rsidRPr="00F947CF">
              <w:rPr>
                <w:rFonts w:ascii="Arial" w:hAnsi="Arial" w:cs="Arial"/>
                <w:lang w:val="es-ES_tradnl"/>
              </w:rPr>
              <w:t xml:space="preserve">acional de </w:t>
            </w:r>
            <w:r>
              <w:rPr>
                <w:rFonts w:ascii="Arial" w:hAnsi="Arial" w:cs="Arial"/>
                <w:lang w:val="es-ES_tradnl"/>
              </w:rPr>
              <w:t>T</w:t>
            </w:r>
            <w:r w:rsidRPr="00F947CF">
              <w:rPr>
                <w:rFonts w:ascii="Arial" w:hAnsi="Arial" w:cs="Arial"/>
                <w:lang w:val="es-ES_tradnl"/>
              </w:rPr>
              <w:t>ransito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Julio 8 2015</w:t>
            </w:r>
          </w:p>
        </w:tc>
      </w:tr>
      <w:tr w:rsidR="00F947CF" w:rsidRPr="008861DE" w:rsidTr="00FF3CEB">
        <w:trPr>
          <w:gridAfter w:val="1"/>
          <w:wAfter w:w="9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290022       1121/2015</w:t>
            </w:r>
          </w:p>
        </w:tc>
        <w:tc>
          <w:tcPr>
            <w:tcW w:w="3400" w:type="pct"/>
            <w:gridSpan w:val="4"/>
            <w:shd w:val="clear" w:color="auto" w:fill="auto"/>
            <w:vAlign w:val="center"/>
          </w:tcPr>
          <w:p w:rsidR="00F947CF" w:rsidRDefault="00F947CF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Adquisición de Materiales para Alumbrado Público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F947CF" w:rsidRPr="00F947CF" w:rsidRDefault="00B90DF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15 2015</w:t>
            </w:r>
          </w:p>
        </w:tc>
      </w:tr>
      <w:tr w:rsidR="00607510" w:rsidRPr="008861DE" w:rsidTr="00FF3CEB">
        <w:trPr>
          <w:gridAfter w:val="1"/>
          <w:wAfter w:w="9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607510" w:rsidRPr="00607510" w:rsidRDefault="0060751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1605-50-LP15</w:t>
            </w:r>
          </w:p>
        </w:tc>
        <w:tc>
          <w:tcPr>
            <w:tcW w:w="3400" w:type="pct"/>
            <w:gridSpan w:val="4"/>
            <w:shd w:val="clear" w:color="auto" w:fill="auto"/>
            <w:vAlign w:val="center"/>
          </w:tcPr>
          <w:p w:rsidR="00607510" w:rsidRPr="00607510" w:rsidRDefault="00607510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Adquisición de prensas hidráulicas para timbraje de documentos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607510" w:rsidRDefault="0060751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607510" w:rsidRDefault="0060751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14 2015</w:t>
            </w:r>
          </w:p>
        </w:tc>
      </w:tr>
      <w:tr w:rsidR="00607510" w:rsidRPr="008861DE" w:rsidTr="00FF3CEB">
        <w:trPr>
          <w:gridAfter w:val="1"/>
          <w:wAfter w:w="9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607510" w:rsidRPr="00607510" w:rsidRDefault="0060751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110-2015</w:t>
            </w:r>
          </w:p>
        </w:tc>
        <w:tc>
          <w:tcPr>
            <w:tcW w:w="3400" w:type="pct"/>
            <w:gridSpan w:val="4"/>
            <w:shd w:val="clear" w:color="auto" w:fill="auto"/>
            <w:vAlign w:val="center"/>
          </w:tcPr>
          <w:p w:rsidR="00607510" w:rsidRPr="00607510" w:rsidRDefault="00607510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Suministro de Productos de Lavadero  y Limpieza para 24 meses.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607510" w:rsidRDefault="0060751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Uruguay 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607510" w:rsidRDefault="0060751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17 2015</w:t>
            </w:r>
          </w:p>
        </w:tc>
      </w:tr>
      <w:tr w:rsidR="00FF3CEB" w:rsidRPr="008861DE" w:rsidTr="00FF3CEB">
        <w:trPr>
          <w:gridAfter w:val="1"/>
          <w:wAfter w:w="9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FF3CEB" w:rsidRPr="006C1178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C1178">
              <w:rPr>
                <w:rFonts w:ascii="Arial" w:hAnsi="Arial" w:cs="Arial"/>
                <w:lang w:val="es-ES_tradnl"/>
              </w:rPr>
              <w:t>2015-1-03-0-08-LP-003453</w:t>
            </w:r>
          </w:p>
        </w:tc>
        <w:tc>
          <w:tcPr>
            <w:tcW w:w="3400" w:type="pct"/>
            <w:gridSpan w:val="4"/>
            <w:shd w:val="clear" w:color="auto" w:fill="auto"/>
            <w:vAlign w:val="center"/>
          </w:tcPr>
          <w:p w:rsidR="00FF3CEB" w:rsidRPr="006C1178" w:rsidRDefault="00FF3CEB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C1178">
              <w:rPr>
                <w:rFonts w:ascii="Arial" w:hAnsi="Arial" w:cs="Arial"/>
                <w:lang w:val="es-ES_tradnl"/>
              </w:rPr>
              <w:t>Adquisición de 200 Mil Libras de Pintura Termoplástica Base Alkydica Color Blanca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FF3CEB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Panamá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FF3CEB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24 2015</w:t>
            </w:r>
          </w:p>
        </w:tc>
      </w:tr>
      <w:tr w:rsidR="00FF3CEB" w:rsidRPr="008861DE" w:rsidTr="00FF3CEB">
        <w:trPr>
          <w:gridAfter w:val="1"/>
          <w:wAfter w:w="9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FF3CEB" w:rsidRPr="006C1178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LPI-SEDUC-001-2015</w:t>
            </w:r>
          </w:p>
        </w:tc>
        <w:tc>
          <w:tcPr>
            <w:tcW w:w="3400" w:type="pct"/>
            <w:gridSpan w:val="4"/>
            <w:shd w:val="clear" w:color="auto" w:fill="auto"/>
            <w:vAlign w:val="center"/>
          </w:tcPr>
          <w:p w:rsidR="00FF3CEB" w:rsidRPr="006C1178" w:rsidRDefault="00FF3CEB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Impresión y Distribución de Textos, Adquisición y Distribución de Materiales Escolares en el Marco de la Propuesta Curricular del Plan EFA-2015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FF3CEB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FF3CEB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4 2015</w:t>
            </w:r>
          </w:p>
        </w:tc>
      </w:tr>
    </w:tbl>
    <w:p w:rsidR="006F5C70" w:rsidRDefault="006F5C70" w:rsidP="00FC6D96">
      <w:pPr>
        <w:spacing w:line="276" w:lineRule="auto"/>
        <w:rPr>
          <w:rFonts w:ascii="Arial" w:hAnsi="Arial" w:cs="Arial"/>
        </w:rPr>
      </w:pPr>
    </w:p>
    <w:p w:rsidR="00FF3CEB" w:rsidRDefault="00FF3CEB" w:rsidP="00FC6D96">
      <w:pPr>
        <w:spacing w:line="276" w:lineRule="auto"/>
        <w:rPr>
          <w:rFonts w:ascii="Arial" w:hAnsi="Arial" w:cs="Arial"/>
        </w:rPr>
      </w:pPr>
    </w:p>
    <w:p w:rsidR="00FF3CEB" w:rsidRDefault="00FF3CEB" w:rsidP="00FC6D96">
      <w:pPr>
        <w:spacing w:line="276" w:lineRule="auto"/>
        <w:rPr>
          <w:rFonts w:ascii="Arial" w:hAnsi="Arial" w:cs="Arial"/>
        </w:rPr>
      </w:pPr>
    </w:p>
    <w:p w:rsidR="00FF3CEB" w:rsidRDefault="00FF3CEB" w:rsidP="00FC6D96">
      <w:pPr>
        <w:spacing w:line="276" w:lineRule="auto"/>
        <w:rPr>
          <w:rFonts w:ascii="Arial" w:hAnsi="Arial" w:cs="Arial"/>
        </w:rPr>
      </w:pPr>
    </w:p>
    <w:p w:rsidR="00FF3CEB" w:rsidRDefault="00FF3CEB" w:rsidP="00FC6D96">
      <w:pPr>
        <w:spacing w:line="276" w:lineRule="auto"/>
        <w:rPr>
          <w:rFonts w:ascii="Arial" w:hAnsi="Arial" w:cs="Arial"/>
        </w:rPr>
      </w:pPr>
    </w:p>
    <w:p w:rsidR="00FC6D96" w:rsidRPr="006F5C70" w:rsidRDefault="00FC6D96" w:rsidP="00FC6D96">
      <w:pPr>
        <w:spacing w:line="276" w:lineRule="auto"/>
        <w:rPr>
          <w:rFonts w:ascii="Arial" w:hAnsi="Arial" w:cs="Arial"/>
          <w:b/>
          <w:sz w:val="22"/>
          <w:lang w:val="es-ES_tradnl"/>
        </w:rPr>
      </w:pPr>
    </w:p>
    <w:p w:rsidR="006F5C70" w:rsidRPr="006F5C70" w:rsidRDefault="006F5C70" w:rsidP="004A1F8F">
      <w:pPr>
        <w:spacing w:line="276" w:lineRule="auto"/>
        <w:ind w:left="-284" w:hanging="142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A315E2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>2</w:t>
      </w:r>
      <w:r w:rsidR="008F5213">
        <w:rPr>
          <w:rFonts w:ascii="Arial" w:hAnsi="Arial" w:cs="Arial"/>
          <w:b/>
          <w:sz w:val="22"/>
          <w:lang w:val="es-ES_tradnl"/>
        </w:rPr>
        <w:t xml:space="preserve"> de Ju</w:t>
      </w:r>
      <w:r>
        <w:rPr>
          <w:rFonts w:ascii="Arial" w:hAnsi="Arial" w:cs="Arial"/>
          <w:b/>
          <w:sz w:val="22"/>
          <w:lang w:val="es-ES_tradnl"/>
        </w:rPr>
        <w:t>l</w:t>
      </w:r>
      <w:r w:rsidR="008F5213">
        <w:rPr>
          <w:rFonts w:ascii="Arial" w:hAnsi="Arial" w:cs="Arial"/>
          <w:b/>
          <w:sz w:val="22"/>
          <w:lang w:val="es-ES_tradnl"/>
        </w:rPr>
        <w:t>io</w:t>
      </w:r>
      <w:r w:rsidR="00FD4076">
        <w:rPr>
          <w:rFonts w:ascii="Arial" w:hAnsi="Arial" w:cs="Arial"/>
          <w:b/>
          <w:sz w:val="22"/>
          <w:lang w:val="es-ES_tradnl"/>
        </w:rPr>
        <w:t xml:space="preserve"> </w:t>
      </w:r>
      <w:r w:rsidR="006F5C70" w:rsidRPr="006F5C70">
        <w:rPr>
          <w:rFonts w:ascii="Arial" w:hAnsi="Arial" w:cs="Arial"/>
          <w:b/>
          <w:sz w:val="22"/>
          <w:lang w:val="es-ES_tradnl"/>
        </w:rPr>
        <w:t>de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528"/>
        <w:gridCol w:w="2268"/>
        <w:gridCol w:w="1417"/>
      </w:tblGrid>
      <w:tr w:rsidR="006F5C70" w:rsidRPr="00C7642C" w:rsidTr="00FF3CEB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CA47D4" w:rsidRPr="00F6682C" w:rsidTr="00FF3CEB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D4" w:rsidRDefault="00CA47D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D4" w:rsidRPr="006602A4" w:rsidRDefault="00CA47D4" w:rsidP="00CA47D4">
            <w:pPr>
              <w:rPr>
                <w:rFonts w:ascii="Arial" w:hAnsi="Arial" w:cs="Arial"/>
              </w:rPr>
            </w:pPr>
            <w:r w:rsidRPr="00CA47D4">
              <w:rPr>
                <w:rFonts w:ascii="Arial" w:hAnsi="Arial" w:cs="Arial"/>
              </w:rPr>
              <w:t>CONSTRUCCION DE LA CARRETERA PUENTE ARCE - AIQUILE - LA PALIZADA, TRAMO KM. 30 (VILLA GRANADO) - PUENTE TAPERAS (con condición suspensiva)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D4" w:rsidRPr="006602A4" w:rsidRDefault="00CA47D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Boliviana de Carreteras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D4" w:rsidRDefault="00CA47D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7 2015</w:t>
            </w:r>
          </w:p>
        </w:tc>
      </w:tr>
      <w:tr w:rsidR="00CA47D4" w:rsidRPr="00F6682C" w:rsidTr="00FF3CEB">
        <w:trPr>
          <w:trHeight w:val="1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D4" w:rsidRDefault="00CA47D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D4" w:rsidRPr="00CA47D4" w:rsidRDefault="00CA47D4" w:rsidP="00CA47D4">
            <w:pPr>
              <w:rPr>
                <w:rFonts w:ascii="Arial" w:hAnsi="Arial" w:cs="Arial"/>
              </w:rPr>
            </w:pPr>
            <w:r w:rsidRPr="00CA47D4">
              <w:rPr>
                <w:rFonts w:ascii="Arial" w:hAnsi="Arial" w:cs="Arial"/>
              </w:rPr>
              <w:t>CONSTRUCCION DE LA CARRETERA PUENTE ARCE - AIQUILE - LA PALIZADA, TRAMO:PUENTE TAPERAS - LA PALIZADA (con condición suspensiva)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D4" w:rsidRPr="006602A4" w:rsidRDefault="00CA47D4" w:rsidP="00576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Boliviana de Carreteras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D4" w:rsidRDefault="00CA47D4" w:rsidP="00576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7 2015</w:t>
            </w:r>
          </w:p>
        </w:tc>
      </w:tr>
      <w:tr w:rsidR="00CA47D4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D4" w:rsidRDefault="009D2559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D4" w:rsidRPr="00CA47D4" w:rsidRDefault="009D2559" w:rsidP="009D2559">
            <w:pPr>
              <w:rPr>
                <w:rFonts w:ascii="Arial" w:hAnsi="Arial" w:cs="Arial"/>
              </w:rPr>
            </w:pPr>
            <w:r w:rsidRPr="009D2559">
              <w:rPr>
                <w:rFonts w:ascii="Arial" w:hAnsi="Arial" w:cs="Arial"/>
              </w:rPr>
              <w:t>UPERVISION TECNICA DE LA CONSTRUCCION DE LA PRESA, OBRAS ANEXAS Y COMPLEMENTARIAS (MISICUNI II) DEL PROYECTO MULTIPLE MISICUNI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D4" w:rsidRPr="006602A4" w:rsidRDefault="009D2559" w:rsidP="00576C10">
            <w:pPr>
              <w:jc w:val="center"/>
              <w:rPr>
                <w:rFonts w:ascii="Arial" w:hAnsi="Arial" w:cs="Arial"/>
              </w:rPr>
            </w:pPr>
            <w:r w:rsidRPr="009D2559">
              <w:rPr>
                <w:rFonts w:ascii="Arial" w:hAnsi="Arial" w:cs="Arial"/>
              </w:rPr>
              <w:t>EMPRESA MISICUNI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D4" w:rsidRDefault="009D2559" w:rsidP="00576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7 2015</w:t>
            </w:r>
          </w:p>
        </w:tc>
      </w:tr>
      <w:tr w:rsidR="00A03D93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3" w:rsidRDefault="00A03D93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Jamaica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93" w:rsidRPr="009D2559" w:rsidRDefault="00A03D93" w:rsidP="009D2559">
            <w:pPr>
              <w:rPr>
                <w:rFonts w:ascii="Arial" w:hAnsi="Arial" w:cs="Arial"/>
              </w:rPr>
            </w:pPr>
            <w:r w:rsidRPr="00A03D93">
              <w:rPr>
                <w:rFonts w:ascii="Arial" w:hAnsi="Arial" w:cs="Arial"/>
              </w:rPr>
              <w:t>Suministro del control blindado y cable de instrumento para su proyecto de planta de tratamiento de aguas residuales. (NSA 38----).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93" w:rsidRPr="009D2559" w:rsidRDefault="00A03D93" w:rsidP="00576C10">
            <w:pPr>
              <w:jc w:val="center"/>
              <w:rPr>
                <w:rFonts w:ascii="Arial" w:hAnsi="Arial" w:cs="Arial"/>
              </w:rPr>
            </w:pPr>
            <w:r w:rsidRPr="00A03D93">
              <w:rPr>
                <w:rFonts w:ascii="Arial" w:hAnsi="Arial" w:cs="Arial"/>
              </w:rPr>
              <w:t>PETROJAM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3" w:rsidRDefault="00A03D93" w:rsidP="00576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7 2015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1-22 Teres», situado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 2015 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1-14 Silistar», situado en la plataforma continental y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21 2015</w:t>
            </w:r>
          </w:p>
        </w:tc>
      </w:tr>
    </w:tbl>
    <w:p w:rsidR="006F5C70" w:rsidRPr="001C39E1" w:rsidRDefault="006F5C70" w:rsidP="003305A6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CF" w:rsidRDefault="00BB21CF" w:rsidP="00842430">
      <w:r>
        <w:separator/>
      </w:r>
    </w:p>
  </w:endnote>
  <w:endnote w:type="continuationSeparator" w:id="0">
    <w:p w:rsidR="00BB21CF" w:rsidRDefault="00BB21CF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CF" w:rsidRDefault="00BB21CF" w:rsidP="00842430">
      <w:r>
        <w:separator/>
      </w:r>
    </w:p>
  </w:footnote>
  <w:footnote w:type="continuationSeparator" w:id="0">
    <w:p w:rsidR="00BB21CF" w:rsidRDefault="00BB21CF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F" w:rsidRDefault="00D51E4F">
    <w:pPr>
      <w:pStyle w:val="Encabezado"/>
    </w:pPr>
  </w:p>
  <w:p w:rsidR="00D51E4F" w:rsidRDefault="00D51E4F"/>
  <w:p w:rsidR="00D51E4F" w:rsidRDefault="00D51E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F" w:rsidRDefault="00D51E4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454F"/>
    <w:rsid w:val="000750EF"/>
    <w:rsid w:val="0007684C"/>
    <w:rsid w:val="0007699D"/>
    <w:rsid w:val="0008270C"/>
    <w:rsid w:val="00082C63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637"/>
    <w:rsid w:val="000F1447"/>
    <w:rsid w:val="000F4398"/>
    <w:rsid w:val="000F5C26"/>
    <w:rsid w:val="000F6111"/>
    <w:rsid w:val="000F655D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3467"/>
    <w:rsid w:val="00173E07"/>
    <w:rsid w:val="00174221"/>
    <w:rsid w:val="00175147"/>
    <w:rsid w:val="00176F99"/>
    <w:rsid w:val="001772AD"/>
    <w:rsid w:val="00181FEC"/>
    <w:rsid w:val="00184CBB"/>
    <w:rsid w:val="001862DF"/>
    <w:rsid w:val="00186AF5"/>
    <w:rsid w:val="00186F8E"/>
    <w:rsid w:val="00187CEB"/>
    <w:rsid w:val="001904C9"/>
    <w:rsid w:val="0019077A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C26F1"/>
    <w:rsid w:val="001C39E1"/>
    <w:rsid w:val="001C4972"/>
    <w:rsid w:val="001C6925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1F7258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A013C"/>
    <w:rsid w:val="002B2ED3"/>
    <w:rsid w:val="002B375F"/>
    <w:rsid w:val="002B4541"/>
    <w:rsid w:val="002B5535"/>
    <w:rsid w:val="002B690A"/>
    <w:rsid w:val="002B7D26"/>
    <w:rsid w:val="002C6714"/>
    <w:rsid w:val="002D1029"/>
    <w:rsid w:val="002D2097"/>
    <w:rsid w:val="002E09B8"/>
    <w:rsid w:val="002E397E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5A6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264"/>
    <w:rsid w:val="003C6F9B"/>
    <w:rsid w:val="003C7087"/>
    <w:rsid w:val="003D194D"/>
    <w:rsid w:val="003D3312"/>
    <w:rsid w:val="003D4C56"/>
    <w:rsid w:val="003D4D69"/>
    <w:rsid w:val="003E1921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7732D"/>
    <w:rsid w:val="0048082B"/>
    <w:rsid w:val="00482752"/>
    <w:rsid w:val="00483130"/>
    <w:rsid w:val="00484029"/>
    <w:rsid w:val="00485C9C"/>
    <w:rsid w:val="00485F28"/>
    <w:rsid w:val="00486D20"/>
    <w:rsid w:val="004872AD"/>
    <w:rsid w:val="00487B0A"/>
    <w:rsid w:val="0049557E"/>
    <w:rsid w:val="004957F1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3B69"/>
    <w:rsid w:val="004C3FA9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76C10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B2A75"/>
    <w:rsid w:val="005B3135"/>
    <w:rsid w:val="005B4B37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510"/>
    <w:rsid w:val="00607EC0"/>
    <w:rsid w:val="006116F0"/>
    <w:rsid w:val="00615CBA"/>
    <w:rsid w:val="006164C6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50FC8"/>
    <w:rsid w:val="00657AA1"/>
    <w:rsid w:val="00657D8E"/>
    <w:rsid w:val="006602A4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37EF"/>
    <w:rsid w:val="006938B4"/>
    <w:rsid w:val="00694CDD"/>
    <w:rsid w:val="006956F9"/>
    <w:rsid w:val="00696C5B"/>
    <w:rsid w:val="006A00B5"/>
    <w:rsid w:val="006A1799"/>
    <w:rsid w:val="006A1DC1"/>
    <w:rsid w:val="006A1E36"/>
    <w:rsid w:val="006A32FE"/>
    <w:rsid w:val="006A6244"/>
    <w:rsid w:val="006A63A8"/>
    <w:rsid w:val="006B1263"/>
    <w:rsid w:val="006B57E8"/>
    <w:rsid w:val="006B5F1F"/>
    <w:rsid w:val="006C117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0C05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0D49"/>
    <w:rsid w:val="00751416"/>
    <w:rsid w:val="00751DB5"/>
    <w:rsid w:val="007539EC"/>
    <w:rsid w:val="00753AA3"/>
    <w:rsid w:val="00754F33"/>
    <w:rsid w:val="007630AE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565B"/>
    <w:rsid w:val="007A7AF1"/>
    <w:rsid w:val="007B0A11"/>
    <w:rsid w:val="007B13C6"/>
    <w:rsid w:val="007B6366"/>
    <w:rsid w:val="007B64A7"/>
    <w:rsid w:val="007C08C1"/>
    <w:rsid w:val="007C2567"/>
    <w:rsid w:val="007C4B2C"/>
    <w:rsid w:val="007C695B"/>
    <w:rsid w:val="007D0C8B"/>
    <w:rsid w:val="007D2591"/>
    <w:rsid w:val="007D5D22"/>
    <w:rsid w:val="007D6E2F"/>
    <w:rsid w:val="007E0164"/>
    <w:rsid w:val="007E0BB7"/>
    <w:rsid w:val="007E1C4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1A59"/>
    <w:rsid w:val="0080203A"/>
    <w:rsid w:val="00803333"/>
    <w:rsid w:val="00804CCC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2D05"/>
    <w:rsid w:val="00884BC5"/>
    <w:rsid w:val="008861DE"/>
    <w:rsid w:val="00886EDB"/>
    <w:rsid w:val="00890522"/>
    <w:rsid w:val="00890BFF"/>
    <w:rsid w:val="00893DCE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D0BD1"/>
    <w:rsid w:val="008D421C"/>
    <w:rsid w:val="008D4E00"/>
    <w:rsid w:val="008E0002"/>
    <w:rsid w:val="008E025D"/>
    <w:rsid w:val="008E0718"/>
    <w:rsid w:val="008E2990"/>
    <w:rsid w:val="008E532B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213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15BC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65E2"/>
    <w:rsid w:val="009B6F11"/>
    <w:rsid w:val="009C1C95"/>
    <w:rsid w:val="009C3186"/>
    <w:rsid w:val="009C7C9A"/>
    <w:rsid w:val="009D059B"/>
    <w:rsid w:val="009D2559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03D93"/>
    <w:rsid w:val="00A10A9A"/>
    <w:rsid w:val="00A12F93"/>
    <w:rsid w:val="00A14C1F"/>
    <w:rsid w:val="00A20147"/>
    <w:rsid w:val="00A302A1"/>
    <w:rsid w:val="00A315E2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34DA"/>
    <w:rsid w:val="00A65187"/>
    <w:rsid w:val="00A6535F"/>
    <w:rsid w:val="00A71FC8"/>
    <w:rsid w:val="00A7288B"/>
    <w:rsid w:val="00A7612E"/>
    <w:rsid w:val="00A76AD8"/>
    <w:rsid w:val="00A7747F"/>
    <w:rsid w:val="00A8072F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4BB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31C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4A0E"/>
    <w:rsid w:val="00B6527F"/>
    <w:rsid w:val="00B655F1"/>
    <w:rsid w:val="00B66085"/>
    <w:rsid w:val="00B77AAB"/>
    <w:rsid w:val="00B803FD"/>
    <w:rsid w:val="00B87136"/>
    <w:rsid w:val="00B90DF4"/>
    <w:rsid w:val="00B9147E"/>
    <w:rsid w:val="00B92896"/>
    <w:rsid w:val="00B930DA"/>
    <w:rsid w:val="00B965E0"/>
    <w:rsid w:val="00B97279"/>
    <w:rsid w:val="00BA1AE8"/>
    <w:rsid w:val="00BA290B"/>
    <w:rsid w:val="00BB21CF"/>
    <w:rsid w:val="00BB51F5"/>
    <w:rsid w:val="00BB5FA0"/>
    <w:rsid w:val="00BB687A"/>
    <w:rsid w:val="00BC0BFA"/>
    <w:rsid w:val="00BC0C2B"/>
    <w:rsid w:val="00BC110A"/>
    <w:rsid w:val="00BC3DB8"/>
    <w:rsid w:val="00BD009A"/>
    <w:rsid w:val="00BD1C1F"/>
    <w:rsid w:val="00BD6C5C"/>
    <w:rsid w:val="00BD70E6"/>
    <w:rsid w:val="00BE0728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5980"/>
    <w:rsid w:val="00C262B5"/>
    <w:rsid w:val="00C3467E"/>
    <w:rsid w:val="00C3504A"/>
    <w:rsid w:val="00C36C38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0216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47D4"/>
    <w:rsid w:val="00CA6EDD"/>
    <w:rsid w:val="00CA7ABF"/>
    <w:rsid w:val="00CB026E"/>
    <w:rsid w:val="00CB1BEF"/>
    <w:rsid w:val="00CB24F5"/>
    <w:rsid w:val="00CB26EE"/>
    <w:rsid w:val="00CB3665"/>
    <w:rsid w:val="00CB4821"/>
    <w:rsid w:val="00CB5414"/>
    <w:rsid w:val="00CB5492"/>
    <w:rsid w:val="00CB66A2"/>
    <w:rsid w:val="00CC05A6"/>
    <w:rsid w:val="00CC0E6A"/>
    <w:rsid w:val="00CC1DF3"/>
    <w:rsid w:val="00CC7A71"/>
    <w:rsid w:val="00CD10EA"/>
    <w:rsid w:val="00CD1753"/>
    <w:rsid w:val="00CD277F"/>
    <w:rsid w:val="00CE1DA5"/>
    <w:rsid w:val="00CE347C"/>
    <w:rsid w:val="00CF14E6"/>
    <w:rsid w:val="00CF420E"/>
    <w:rsid w:val="00CF446F"/>
    <w:rsid w:val="00CF5E39"/>
    <w:rsid w:val="00CF6699"/>
    <w:rsid w:val="00D001C5"/>
    <w:rsid w:val="00D01700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1FD4"/>
    <w:rsid w:val="00D34735"/>
    <w:rsid w:val="00D35DBE"/>
    <w:rsid w:val="00D379AC"/>
    <w:rsid w:val="00D45150"/>
    <w:rsid w:val="00D4713A"/>
    <w:rsid w:val="00D47885"/>
    <w:rsid w:val="00D51E4F"/>
    <w:rsid w:val="00D56F58"/>
    <w:rsid w:val="00D56F82"/>
    <w:rsid w:val="00D60588"/>
    <w:rsid w:val="00D61B0B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A01"/>
    <w:rsid w:val="00DC7CF5"/>
    <w:rsid w:val="00DD051F"/>
    <w:rsid w:val="00DD2670"/>
    <w:rsid w:val="00DD436F"/>
    <w:rsid w:val="00DD4C19"/>
    <w:rsid w:val="00DD6991"/>
    <w:rsid w:val="00DD74C0"/>
    <w:rsid w:val="00DD751E"/>
    <w:rsid w:val="00DE0639"/>
    <w:rsid w:val="00DE5976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3603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537F"/>
    <w:rsid w:val="00E56269"/>
    <w:rsid w:val="00E62E6E"/>
    <w:rsid w:val="00E63249"/>
    <w:rsid w:val="00E65D02"/>
    <w:rsid w:val="00E748EC"/>
    <w:rsid w:val="00E77B0E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6D8"/>
    <w:rsid w:val="00ED68E3"/>
    <w:rsid w:val="00ED69F3"/>
    <w:rsid w:val="00ED6AF4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47CF"/>
    <w:rsid w:val="00F950C2"/>
    <w:rsid w:val="00F965DD"/>
    <w:rsid w:val="00FA0D6B"/>
    <w:rsid w:val="00FA5EF1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D96"/>
    <w:rsid w:val="00FC6FC7"/>
    <w:rsid w:val="00FD4076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  <w:style w:type="paragraph" w:styleId="Textodeglobo">
    <w:name w:val="Balloon Text"/>
    <w:basedOn w:val="Normal"/>
    <w:link w:val="TextodegloboCar"/>
    <w:uiPriority w:val="99"/>
    <w:semiHidden/>
    <w:unhideWhenUsed/>
    <w:rsid w:val="00BE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2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31B2-7CEC-44CB-B477-EBF67749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2015-06-30T13:21:00Z</dcterms:created>
  <dcterms:modified xsi:type="dcterms:W3CDTF">2015-06-30T13:21:00Z</dcterms:modified>
</cp:coreProperties>
</file>